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5E228" w14:textId="77777777" w:rsidR="00760B56" w:rsidRDefault="0000000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1014B56" wp14:editId="09B41243">
            <wp:simplePos x="0" y="0"/>
            <wp:positionH relativeFrom="column">
              <wp:posOffset>2362200</wp:posOffset>
            </wp:positionH>
            <wp:positionV relativeFrom="paragraph">
              <wp:posOffset>-164464</wp:posOffset>
            </wp:positionV>
            <wp:extent cx="1569515" cy="12827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515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21F7B0" w14:textId="77777777" w:rsidR="00760B56" w:rsidRDefault="00760B56">
      <w:pPr>
        <w:pStyle w:val="Heading1"/>
        <w:jc w:val="center"/>
        <w:rPr>
          <w:sz w:val="48"/>
          <w:szCs w:val="48"/>
        </w:rPr>
      </w:pPr>
    </w:p>
    <w:p w14:paraId="07280F01" w14:textId="77777777" w:rsidR="00760B56" w:rsidRPr="001D3EA4" w:rsidRDefault="00000000">
      <w:pPr>
        <w:pStyle w:val="Heading1"/>
        <w:jc w:val="center"/>
        <w:rPr>
          <w:color w:val="0070C0"/>
          <w:sz w:val="48"/>
          <w:szCs w:val="48"/>
        </w:rPr>
      </w:pPr>
      <w:r w:rsidRPr="001D3EA4">
        <w:rPr>
          <w:color w:val="0070C0"/>
          <w:sz w:val="48"/>
          <w:szCs w:val="48"/>
        </w:rPr>
        <w:t>Membership Recruitment Display Competition</w:t>
      </w:r>
    </w:p>
    <w:p w14:paraId="26D45AB4" w14:textId="77777777" w:rsidR="00760B56" w:rsidRDefault="00000000">
      <w:pPr>
        <w:rPr>
          <w:sz w:val="28"/>
          <w:szCs w:val="28"/>
        </w:rPr>
      </w:pPr>
      <w:r>
        <w:rPr>
          <w:sz w:val="28"/>
          <w:szCs w:val="28"/>
        </w:rPr>
        <w:t>Purpose: To showcase innovative and effective strategies used by chapters to recruit new DECA members.</w:t>
      </w:r>
    </w:p>
    <w:p w14:paraId="3BA86DDA" w14:textId="77777777" w:rsidR="00760B56" w:rsidRDefault="00000000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Competition Overview:</w:t>
      </w:r>
    </w:p>
    <w:p w14:paraId="478B2274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Each participating chapter will create a visual display highlighting how they recruit members into their DECA chapter. This is an opportunity to share best practices, inspire others, and celebrate creative recruitment efforts.</w:t>
      </w:r>
    </w:p>
    <w:p w14:paraId="3FB5A950" w14:textId="77777777" w:rsidR="00760B56" w:rsidRDefault="00760B56">
      <w:pPr>
        <w:spacing w:after="0"/>
        <w:rPr>
          <w:sz w:val="28"/>
          <w:szCs w:val="28"/>
        </w:rPr>
      </w:pPr>
    </w:p>
    <w:p w14:paraId="372D2E7D" w14:textId="77777777" w:rsidR="00760B56" w:rsidRDefault="00000000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Display Details:</w:t>
      </w:r>
    </w:p>
    <w:p w14:paraId="5B5D55BD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- Each chapter will be provided with one standard ½ table to set up their display.</w:t>
      </w:r>
    </w:p>
    <w:p w14:paraId="26AF15D1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Displays should clearly communicate the chapter’s recruitment efforts and successes. </w:t>
      </w:r>
    </w:p>
    <w:p w14:paraId="25E4CAD2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- Use visuals, photos, handouts, QR codes, videos (on laptops/tablets), and interactive elements.</w:t>
      </w:r>
    </w:p>
    <w:p w14:paraId="5545903D" w14:textId="77777777" w:rsidR="00760B56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Displays must be set up between 9am-9:45am on September 2nd and remain in place until the closing session.</w:t>
      </w:r>
    </w:p>
    <w:p w14:paraId="68BB459B" w14:textId="77777777" w:rsidR="00760B56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*Displays should showcase recruitment ideas and content that other chapters could possibly take back and use in their own chapter recruitment.</w:t>
      </w:r>
    </w:p>
    <w:p w14:paraId="736A3627" w14:textId="77777777" w:rsidR="00760B56" w:rsidRDefault="00760B56">
      <w:pPr>
        <w:spacing w:after="0"/>
        <w:rPr>
          <w:sz w:val="28"/>
          <w:szCs w:val="28"/>
        </w:rPr>
      </w:pPr>
    </w:p>
    <w:p w14:paraId="4CAC771E" w14:textId="77777777" w:rsidR="00760B56" w:rsidRDefault="00000000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Awards &amp; Prizes:</w:t>
      </w:r>
    </w:p>
    <w:p w14:paraId="0F62AAF8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Top 3 Chapters will be announced during the </w:t>
      </w:r>
      <w:proofErr w:type="spellStart"/>
      <w:r>
        <w:rPr>
          <w:sz w:val="28"/>
          <w:szCs w:val="28"/>
        </w:rPr>
        <w:t>WorkWinWow</w:t>
      </w:r>
      <w:proofErr w:type="spellEnd"/>
      <w:r>
        <w:rPr>
          <w:sz w:val="28"/>
          <w:szCs w:val="28"/>
        </w:rPr>
        <w:t xml:space="preserve"> Closing Session.</w:t>
      </w:r>
    </w:p>
    <w:p w14:paraId="5745A33D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- Winners will receive exclusive Georgia DECA Swag Boxes.</w:t>
      </w:r>
    </w:p>
    <w:p w14:paraId="25944F60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- The 1st Place Chapter will also receive 1 free Fall Rally Registration.</w:t>
      </w:r>
    </w:p>
    <w:p w14:paraId="45B5E526" w14:textId="77777777" w:rsidR="00760B56" w:rsidRDefault="00760B56"/>
    <w:p w14:paraId="6E24C362" w14:textId="77777777" w:rsidR="00760B56" w:rsidRDefault="00000000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Judging Criteria for Voting Chapters:</w:t>
      </w:r>
    </w:p>
    <w:p w14:paraId="13688BFA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- Creativity &amp; Visual Appeal</w:t>
      </w:r>
    </w:p>
    <w:p w14:paraId="2CCEB596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- Clarity of Message</w:t>
      </w:r>
    </w:p>
    <w:p w14:paraId="11190513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- Effectiveness of Recruitment Strategies</w:t>
      </w:r>
    </w:p>
    <w:p w14:paraId="07E46B9E" w14:textId="77777777" w:rsidR="00760B5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- Engagement and Interactivity</w:t>
      </w:r>
    </w:p>
    <w:sectPr w:rsidR="00760B56">
      <w:pgSz w:w="12240" w:h="15840"/>
      <w:pgMar w:top="720" w:right="720" w:bottom="80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4A7BED11-35F0-664C-BE32-F95BF81A0998}"/>
    <w:embedBold r:id="rId2" w:fontKey="{F7DFFA78-6B53-314E-83DB-55E70D1DF7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43E03AB-64CF-144E-B4AF-72B428CB45D1}"/>
    <w:embedBold r:id="rId4" w:fontKey="{E7E8C344-AB52-E941-936C-6849B38B5C67}"/>
    <w:embedItalic r:id="rId5" w:fontKey="{5D747B63-8BD6-CF4A-A595-554D4271842B}"/>
    <w:embedBoldItalic r:id="rId6" w:fontKey="{18A4F1C0-13B4-E240-83BE-37628BF8B5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595BE34-F4C2-9041-88A7-000E926837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B56"/>
    <w:rsid w:val="001D3EA4"/>
    <w:rsid w:val="00760B56"/>
    <w:rsid w:val="00B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5669FF"/>
  <w15:docId w15:val="{F7DC22AE-090D-7141-932C-0BCC6819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OJ9/JnmkvyRdfDrRw/MLq6Shrg==">CgMxLjA4AHIhMWptZUlRMG9yRXZoa2xpcUkyR084NFo2SjVFS3d3Z1dU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Aaron</cp:lastModifiedBy>
  <cp:revision>3</cp:revision>
  <dcterms:created xsi:type="dcterms:W3CDTF">2026-07-13T17:23:00Z</dcterms:created>
  <dcterms:modified xsi:type="dcterms:W3CDTF">2026-07-13T17:51:00Z</dcterms:modified>
</cp:coreProperties>
</file>