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CA39" w14:textId="77777777" w:rsidR="005A7FA2" w:rsidRDefault="005A7FA2" w:rsidP="005A7FA2">
      <w:pPr>
        <w:jc w:val="center"/>
        <w:rPr>
          <w:b/>
          <w:bCs/>
          <w:sz w:val="72"/>
          <w:szCs w:val="72"/>
        </w:rPr>
      </w:pPr>
      <w:r w:rsidRPr="008A0215">
        <w:rPr>
          <w:b/>
          <w:bCs/>
          <w:sz w:val="72"/>
          <w:szCs w:val="72"/>
        </w:rPr>
        <w:t>DRESS CODE</w:t>
      </w:r>
    </w:p>
    <w:p w14:paraId="64DCD3E2" w14:textId="77777777" w:rsidR="005A7FA2" w:rsidRDefault="005A7FA2" w:rsidP="005A7FA2">
      <w:pPr>
        <w:jc w:val="center"/>
        <w:rPr>
          <w:b/>
          <w:bCs/>
          <w:sz w:val="44"/>
          <w:szCs w:val="44"/>
        </w:rPr>
      </w:pPr>
      <w:r>
        <w:rPr>
          <w:b/>
          <w:bCs/>
          <w:sz w:val="44"/>
          <w:szCs w:val="44"/>
        </w:rPr>
        <w:t>WILL BE ENFORCED</w:t>
      </w:r>
    </w:p>
    <w:p w14:paraId="06B96384" w14:textId="77777777" w:rsidR="005A7FA2" w:rsidRPr="008A0215" w:rsidRDefault="005A7FA2" w:rsidP="005A7FA2">
      <w:pPr>
        <w:jc w:val="center"/>
        <w:rPr>
          <w:b/>
          <w:bCs/>
          <w:sz w:val="44"/>
          <w:szCs w:val="44"/>
        </w:rPr>
      </w:pPr>
      <w:r>
        <w:rPr>
          <w:b/>
          <w:bCs/>
          <w:noProof/>
          <w:sz w:val="44"/>
          <w:szCs w:val="44"/>
          <w:lang w:eastAsia="en-US"/>
        </w:rPr>
        <mc:AlternateContent>
          <mc:Choice Requires="wps">
            <w:drawing>
              <wp:anchor distT="0" distB="0" distL="114300" distR="114300" simplePos="0" relativeHeight="251659264" behindDoc="0" locked="0" layoutInCell="1" allowOverlap="1" wp14:anchorId="17B214B9" wp14:editId="25D1AE36">
                <wp:simplePos x="0" y="0"/>
                <wp:positionH relativeFrom="column">
                  <wp:posOffset>228600</wp:posOffset>
                </wp:positionH>
                <wp:positionV relativeFrom="paragraph">
                  <wp:posOffset>149860</wp:posOffset>
                </wp:positionV>
                <wp:extent cx="6019800" cy="0"/>
                <wp:effectExtent l="3810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85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pt" to="492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" strokeweight="6pt">
                <v:stroke linestyle="thickBetweenThin"/>
              </v:line>
            </w:pict>
          </mc:Fallback>
        </mc:AlternateContent>
      </w:r>
    </w:p>
    <w:p w14:paraId="112B6D56" w14:textId="77777777" w:rsidR="005A7FA2" w:rsidRDefault="005A7FA2" w:rsidP="005A7FA2">
      <w:pPr>
        <w:jc w:val="center"/>
        <w:rPr>
          <w:b/>
          <w:bCs/>
        </w:rPr>
      </w:pPr>
      <w:r>
        <w:rPr>
          <w:b/>
          <w:bCs/>
        </w:rPr>
        <w:t>From the time students and advisors leave home, until their return, and throughout the conference, delegates shall adhere to the following dress code requirements.</w:t>
      </w:r>
    </w:p>
    <w:p w14:paraId="4A0E406D" w14:textId="77777777" w:rsidR="005A7FA2" w:rsidRDefault="005A7FA2" w:rsidP="005A7FA2">
      <w:pPr>
        <w:jc w:val="center"/>
        <w:rPr>
          <w:b/>
          <w:bCs/>
        </w:rPr>
      </w:pPr>
    </w:p>
    <w:p w14:paraId="1FCA7AAE" w14:textId="77777777" w:rsidR="005A7FA2" w:rsidRPr="00F824C0" w:rsidRDefault="005A7FA2" w:rsidP="005A7FA2">
      <w:pPr>
        <w:rPr>
          <w:b/>
          <w:bCs/>
          <w:sz w:val="32"/>
          <w:szCs w:val="32"/>
          <w:u w:val="single"/>
        </w:rPr>
      </w:pPr>
      <w:r w:rsidRPr="00F824C0">
        <w:rPr>
          <w:b/>
          <w:bCs/>
          <w:sz w:val="32"/>
          <w:szCs w:val="32"/>
          <w:u w:val="single"/>
        </w:rPr>
        <w:t>Males</w:t>
      </w:r>
    </w:p>
    <w:p w14:paraId="35D119F6" w14:textId="77777777" w:rsidR="005A7FA2" w:rsidRDefault="005A7FA2" w:rsidP="005A7FA2">
      <w:pPr>
        <w:rPr>
          <w:b/>
          <w:bCs/>
        </w:rPr>
      </w:pPr>
      <w:r>
        <w:rPr>
          <w:b/>
          <w:bCs/>
        </w:rPr>
        <w:t>1. Young men will be dressed in appropriate business-like attire suitable to each occasion. No shorts, blue jeans, cutoffs, or T-shirts will be allowed during any session.</w:t>
      </w:r>
    </w:p>
    <w:p w14:paraId="31DDC769" w14:textId="77777777" w:rsidR="005A7FA2" w:rsidRDefault="005A7FA2" w:rsidP="005A7FA2">
      <w:pPr>
        <w:rPr>
          <w:b/>
          <w:bCs/>
        </w:rPr>
      </w:pPr>
    </w:p>
    <w:p w14:paraId="2437E734" w14:textId="77777777" w:rsidR="005A7FA2" w:rsidRDefault="005A7FA2" w:rsidP="005A7FA2">
      <w:pPr>
        <w:rPr>
          <w:b/>
          <w:bCs/>
        </w:rPr>
      </w:pPr>
      <w:r>
        <w:rPr>
          <w:b/>
          <w:bCs/>
        </w:rPr>
        <w:t xml:space="preserve">2. Business attire dress slacks, collared shirt and tie, shoes (no tennis shoes or flip flop sandals) and socks will be </w:t>
      </w:r>
      <w:proofErr w:type="gramStart"/>
      <w:r>
        <w:rPr>
          <w:b/>
          <w:bCs/>
        </w:rPr>
        <w:t>expected at all times</w:t>
      </w:r>
      <w:proofErr w:type="gramEnd"/>
      <w:r>
        <w:rPr>
          <w:b/>
          <w:bCs/>
        </w:rPr>
        <w:t>.</w:t>
      </w:r>
    </w:p>
    <w:p w14:paraId="0FAD8A7D" w14:textId="77777777" w:rsidR="005A7FA2" w:rsidRDefault="005A7FA2" w:rsidP="005A7FA2">
      <w:pPr>
        <w:rPr>
          <w:b/>
          <w:bCs/>
        </w:rPr>
      </w:pPr>
    </w:p>
    <w:p w14:paraId="0FA693A9" w14:textId="77777777" w:rsidR="005A7FA2" w:rsidRDefault="005A7FA2" w:rsidP="005A7FA2">
      <w:pPr>
        <w:rPr>
          <w:b/>
          <w:bCs/>
        </w:rPr>
      </w:pPr>
      <w:r>
        <w:rPr>
          <w:b/>
          <w:bCs/>
        </w:rPr>
        <w:t>3. A DECA blazer worn with neat slacks, shirt and tie will be considered appropriate attire for any occasion and is highly recommended.</w:t>
      </w:r>
    </w:p>
    <w:p w14:paraId="047B815B" w14:textId="77777777" w:rsidR="005A7FA2" w:rsidRDefault="005A7FA2" w:rsidP="005A7FA2">
      <w:pPr>
        <w:rPr>
          <w:b/>
          <w:bCs/>
        </w:rPr>
      </w:pPr>
    </w:p>
    <w:p w14:paraId="111E3410" w14:textId="77777777" w:rsidR="005A7FA2" w:rsidRPr="00F824C0" w:rsidRDefault="005A7FA2" w:rsidP="005A7FA2">
      <w:pPr>
        <w:rPr>
          <w:b/>
          <w:bCs/>
          <w:sz w:val="32"/>
          <w:szCs w:val="32"/>
          <w:u w:val="single"/>
        </w:rPr>
      </w:pPr>
      <w:r w:rsidRPr="00F824C0">
        <w:rPr>
          <w:b/>
          <w:bCs/>
          <w:sz w:val="32"/>
          <w:szCs w:val="32"/>
          <w:u w:val="single"/>
        </w:rPr>
        <w:t>Females</w:t>
      </w:r>
    </w:p>
    <w:p w14:paraId="4EBFFF89" w14:textId="77777777" w:rsidR="005A7FA2" w:rsidRDefault="005A7FA2" w:rsidP="005A7FA2">
      <w:pPr>
        <w:rPr>
          <w:b/>
          <w:bCs/>
        </w:rPr>
      </w:pPr>
      <w:r>
        <w:rPr>
          <w:b/>
          <w:bCs/>
        </w:rPr>
        <w:t>1. Young women will be dressed in appropriate business-like attire suitable to each occasion. No shorts, blue jeans, cutoffs, or T-shirts will be allowed during any session.</w:t>
      </w:r>
    </w:p>
    <w:p w14:paraId="36BB0DAD" w14:textId="77777777" w:rsidR="005A7FA2" w:rsidRDefault="005A7FA2" w:rsidP="005A7FA2">
      <w:pPr>
        <w:rPr>
          <w:b/>
          <w:bCs/>
        </w:rPr>
      </w:pPr>
    </w:p>
    <w:p w14:paraId="410876B2" w14:textId="77777777" w:rsidR="005A7FA2" w:rsidRDefault="005A7FA2" w:rsidP="005A7FA2">
      <w:pPr>
        <w:rPr>
          <w:b/>
          <w:bCs/>
        </w:rPr>
      </w:pPr>
      <w:r>
        <w:rPr>
          <w:b/>
          <w:bCs/>
        </w:rPr>
        <w:t xml:space="preserve">2. Business attire skirts (no more than 2” from knee) and blouses, suits dresses (no more than 2” from knee) or professional pant suits/slacks and dress blouse with appropriate undergarments, shoes (pumps, heels or </w:t>
      </w:r>
      <w:proofErr w:type="gramStart"/>
      <w:r>
        <w:rPr>
          <w:b/>
          <w:bCs/>
        </w:rPr>
        <w:t>flats(</w:t>
      </w:r>
      <w:proofErr w:type="gramEnd"/>
      <w:r>
        <w:rPr>
          <w:b/>
          <w:bCs/>
        </w:rPr>
        <w:t xml:space="preserve">no higher than 2 inches); no tennis shoes or flip flop sandals) and panty hose/stockings will be expected. Pants are highly recommended over skirts and dresses. </w:t>
      </w:r>
      <w:r w:rsidRPr="00FA40C2">
        <w:rPr>
          <w:b/>
          <w:bCs/>
          <w:highlight w:val="yellow"/>
          <w:u w:val="single"/>
        </w:rPr>
        <w:t>Any skirt or dress that is more than 2 inches above the knee or appears to be an inappropriate length will not be appropriate and result in students being asked to change or not being allowed to enter sessions or go across the stage.</w:t>
      </w:r>
    </w:p>
    <w:p w14:paraId="7CBE6420" w14:textId="77777777" w:rsidR="005A7FA2" w:rsidRDefault="005A7FA2" w:rsidP="005A7FA2">
      <w:pPr>
        <w:rPr>
          <w:b/>
          <w:bCs/>
        </w:rPr>
      </w:pPr>
    </w:p>
    <w:p w14:paraId="2F141B2F" w14:textId="77777777" w:rsidR="005A7FA2" w:rsidRDefault="005A7FA2" w:rsidP="005A7FA2">
      <w:pPr>
        <w:rPr>
          <w:b/>
          <w:bCs/>
        </w:rPr>
      </w:pPr>
      <w:r>
        <w:rPr>
          <w:b/>
          <w:bCs/>
        </w:rPr>
        <w:t>3. A DECA blazer worn with neat business-like pants and blouses will be considered appropriate for any occasion and is highly recommended.</w:t>
      </w:r>
    </w:p>
    <w:p w14:paraId="3163A1C8" w14:textId="77777777" w:rsidR="005A7FA2" w:rsidRDefault="005A7FA2" w:rsidP="005A7FA2">
      <w:pPr>
        <w:rPr>
          <w:b/>
          <w:bCs/>
        </w:rPr>
      </w:pPr>
    </w:p>
    <w:p w14:paraId="564248FA" w14:textId="77777777" w:rsidR="005A7FA2" w:rsidRPr="00623799" w:rsidRDefault="005A7FA2" w:rsidP="005A7FA2">
      <w:pPr>
        <w:rPr>
          <w:b/>
          <w:bCs/>
          <w:sz w:val="32"/>
          <w:szCs w:val="32"/>
        </w:rPr>
      </w:pPr>
      <w:r>
        <w:rPr>
          <w:b/>
          <w:bCs/>
          <w:sz w:val="32"/>
          <w:szCs w:val="32"/>
        </w:rPr>
        <w:t>DECA After Dark (Thursday Night Event)</w:t>
      </w:r>
    </w:p>
    <w:p w14:paraId="47F6780F" w14:textId="77777777" w:rsidR="005A7FA2" w:rsidRDefault="005A7FA2" w:rsidP="005A7FA2">
      <w:pPr>
        <w:rPr>
          <w:b/>
          <w:bCs/>
        </w:rPr>
      </w:pPr>
    </w:p>
    <w:p w14:paraId="5568BE1A" w14:textId="77777777" w:rsidR="005A7FA2" w:rsidRDefault="005A7FA2" w:rsidP="005A7FA2">
      <w:pPr>
        <w:rPr>
          <w:b/>
          <w:bCs/>
        </w:rPr>
      </w:pPr>
      <w:r>
        <w:rPr>
          <w:b/>
          <w:bCs/>
        </w:rPr>
        <w:t xml:space="preserve">Conference t-shirt, jeans, will be acceptable attire for Thursday Night’s Event.  Students and Advisors </w:t>
      </w:r>
      <w:r w:rsidRPr="00FC6A0D">
        <w:rPr>
          <w:b/>
          <w:bCs/>
          <w:u w:val="single"/>
        </w:rPr>
        <w:t>will not</w:t>
      </w:r>
      <w:r>
        <w:rPr>
          <w:b/>
          <w:bCs/>
        </w:rPr>
        <w:t xml:space="preserve"> be admitted into Chapter Workshops with this attire on. There will be time allotted to change before the event begins.</w:t>
      </w:r>
    </w:p>
    <w:p w14:paraId="2E51BF71" w14:textId="77777777" w:rsidR="005A7FA2" w:rsidRDefault="005A7FA2" w:rsidP="005A7FA2">
      <w:pPr>
        <w:rPr>
          <w:b/>
          <w:bCs/>
        </w:rPr>
      </w:pPr>
    </w:p>
    <w:p w14:paraId="2DA882BD" w14:textId="112A1D48" w:rsidR="000E2A27" w:rsidRDefault="005A7FA2" w:rsidP="005A7FA2">
      <w:r w:rsidRPr="00623799">
        <w:rPr>
          <w:i/>
          <w:iCs/>
          <w:highlight w:val="yellow"/>
        </w:rPr>
        <w:t>**Students and Advisors that do not meet these dress code guidelines will be asked to leave and change into appropriate Dress Code Attire.</w:t>
      </w:r>
    </w:p>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A2"/>
    <w:rsid w:val="000E2A27"/>
    <w:rsid w:val="00113870"/>
    <w:rsid w:val="005A7FA2"/>
    <w:rsid w:val="0086682D"/>
    <w:rsid w:val="00C6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0D41F"/>
  <w15:chartTrackingRefBased/>
  <w15:docId w15:val="{385717FF-2FC4-8D47-B0B3-7037BD8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A2"/>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2024-09-08T23:32:00Z</dcterms:created>
  <dcterms:modified xsi:type="dcterms:W3CDTF">2024-09-08T23:32:00Z</dcterms:modified>
</cp:coreProperties>
</file>