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C48D" w14:textId="77777777" w:rsidR="007123A0" w:rsidRDefault="007123A0" w:rsidP="007123A0">
      <w:pPr>
        <w:jc w:val="center"/>
        <w:rPr>
          <w:b/>
          <w:bCs/>
          <w:color w:val="0000FF"/>
          <w:sz w:val="44"/>
          <w:szCs w:val="22"/>
        </w:rPr>
      </w:pPr>
      <w:r w:rsidRPr="00AF25D4">
        <w:rPr>
          <w:b/>
          <w:bCs/>
          <w:color w:val="0000FF"/>
          <w:sz w:val="44"/>
          <w:szCs w:val="22"/>
        </w:rPr>
        <w:t xml:space="preserve">Team Marketing Role Play </w:t>
      </w:r>
    </w:p>
    <w:p w14:paraId="2A6AFA17" w14:textId="77777777" w:rsidR="007123A0" w:rsidRPr="00AF25D4" w:rsidRDefault="007123A0" w:rsidP="007123A0">
      <w:pPr>
        <w:jc w:val="center"/>
        <w:rPr>
          <w:b/>
          <w:bCs/>
          <w:color w:val="0000FF"/>
          <w:sz w:val="44"/>
          <w:szCs w:val="22"/>
        </w:rPr>
      </w:pPr>
      <w:r w:rsidRPr="00AF25D4">
        <w:rPr>
          <w:b/>
          <w:bCs/>
          <w:color w:val="0000FF"/>
          <w:sz w:val="44"/>
          <w:szCs w:val="22"/>
        </w:rPr>
        <w:t>Competition Guidelines</w:t>
      </w:r>
    </w:p>
    <w:p w14:paraId="650905EA" w14:textId="77777777" w:rsidR="007123A0" w:rsidRDefault="007123A0" w:rsidP="007123A0">
      <w:pPr>
        <w:rPr>
          <w:b/>
          <w:bCs/>
          <w:color w:val="0000FF"/>
          <w:sz w:val="22"/>
          <w:szCs w:val="22"/>
        </w:rPr>
      </w:pPr>
    </w:p>
    <w:p w14:paraId="2634DFBD" w14:textId="77777777" w:rsidR="007123A0" w:rsidRDefault="007123A0" w:rsidP="007123A0">
      <w:pPr>
        <w:jc w:val="center"/>
        <w:rPr>
          <w:rFonts w:ascii="Arial" w:hAnsi="Arial" w:cs="Arial"/>
          <w:b/>
          <w:bCs/>
          <w:sz w:val="28"/>
          <w:szCs w:val="28"/>
        </w:rPr>
      </w:pPr>
      <w:r>
        <w:rPr>
          <w:rFonts w:ascii="Arial" w:hAnsi="Arial" w:cs="Arial"/>
          <w:b/>
          <w:bCs/>
          <w:sz w:val="28"/>
          <w:szCs w:val="28"/>
        </w:rPr>
        <w:t>PARTICIPANT INSTRUCTIONS</w:t>
      </w:r>
    </w:p>
    <w:p w14:paraId="5578278E" w14:textId="77777777" w:rsidR="007123A0" w:rsidRDefault="007123A0" w:rsidP="007123A0">
      <w:pPr>
        <w:jc w:val="center"/>
        <w:rPr>
          <w:rFonts w:ascii="Arial" w:hAnsi="Arial" w:cs="Arial"/>
          <w:b/>
          <w:bCs/>
          <w:sz w:val="28"/>
          <w:szCs w:val="28"/>
        </w:rPr>
      </w:pPr>
    </w:p>
    <w:p w14:paraId="7D9260E0" w14:textId="77777777" w:rsidR="007123A0" w:rsidRPr="007F5A78" w:rsidRDefault="007123A0" w:rsidP="007123A0">
      <w:pPr>
        <w:pStyle w:val="ListParagraph"/>
        <w:numPr>
          <w:ilvl w:val="0"/>
          <w:numId w:val="1"/>
        </w:numPr>
        <w:rPr>
          <w:rFonts w:ascii="Times" w:hAnsi="Times" w:cs="Arial"/>
          <w:b/>
          <w:bCs/>
        </w:rPr>
      </w:pPr>
      <w:r>
        <w:rPr>
          <w:rFonts w:ascii="Times" w:hAnsi="Times" w:cs="Arial"/>
        </w:rPr>
        <w:t>The event will be presented to you through your reading of the 21</w:t>
      </w:r>
      <w:r w:rsidRPr="00A45502">
        <w:rPr>
          <w:rFonts w:ascii="Times" w:hAnsi="Times" w:cs="Arial"/>
          <w:vertAlign w:val="superscript"/>
        </w:rPr>
        <w:t>st</w:t>
      </w:r>
      <w:r>
        <w:rPr>
          <w:rFonts w:ascii="Times" w:hAnsi="Times" w:cs="Arial"/>
        </w:rPr>
        <w:t xml:space="preserve"> Century Skills, Performance Indicators and Case Study Situation. Participants will receive the Event Scenario on November 6</w:t>
      </w:r>
      <w:r w:rsidRPr="00F36C7F">
        <w:rPr>
          <w:rFonts w:ascii="Times" w:hAnsi="Times" w:cs="Arial"/>
          <w:vertAlign w:val="superscript"/>
        </w:rPr>
        <w:t>th</w:t>
      </w:r>
      <w:r>
        <w:rPr>
          <w:rFonts w:ascii="Times" w:hAnsi="Times" w:cs="Arial"/>
        </w:rPr>
        <w:t>.</w:t>
      </w:r>
    </w:p>
    <w:p w14:paraId="739B7FF6" w14:textId="77777777" w:rsidR="007123A0" w:rsidRPr="00A45502" w:rsidRDefault="007123A0" w:rsidP="007123A0">
      <w:pPr>
        <w:pStyle w:val="ListParagraph"/>
        <w:numPr>
          <w:ilvl w:val="0"/>
          <w:numId w:val="1"/>
        </w:numPr>
        <w:rPr>
          <w:rFonts w:ascii="Times" w:hAnsi="Times" w:cs="Arial"/>
          <w:b/>
          <w:bCs/>
        </w:rPr>
      </w:pPr>
      <w:r>
        <w:rPr>
          <w:rFonts w:ascii="Times" w:hAnsi="Times" w:cs="Arial"/>
          <w:b/>
          <w:bCs/>
        </w:rPr>
        <w:t>Chapters may have up to 2 teams in this event.</w:t>
      </w:r>
    </w:p>
    <w:p w14:paraId="2F88F3AF" w14:textId="77777777" w:rsidR="007123A0" w:rsidRPr="007F5A78" w:rsidRDefault="007123A0" w:rsidP="007123A0">
      <w:pPr>
        <w:pStyle w:val="ListParagraph"/>
        <w:numPr>
          <w:ilvl w:val="0"/>
          <w:numId w:val="1"/>
        </w:numPr>
        <w:rPr>
          <w:rFonts w:ascii="Times" w:hAnsi="Times" w:cs="Arial"/>
          <w:b/>
          <w:bCs/>
        </w:rPr>
      </w:pPr>
      <w:r>
        <w:rPr>
          <w:rFonts w:ascii="Times" w:hAnsi="Times" w:cs="Arial"/>
        </w:rPr>
        <w:t xml:space="preserve">Presentations will take place on November 7th between 4pm-8pm. Times will be assigned prior to Fall LDC. </w:t>
      </w:r>
      <w:r w:rsidRPr="007F5A78">
        <w:rPr>
          <w:rFonts w:ascii="Times" w:hAnsi="Times" w:cs="Arial"/>
        </w:rPr>
        <w:t>You will have up to</w:t>
      </w:r>
      <w:r>
        <w:rPr>
          <w:rFonts w:ascii="Times" w:hAnsi="Times" w:cs="Arial"/>
        </w:rPr>
        <w:t xml:space="preserve"> 30 minutes to prep </w:t>
      </w:r>
      <w:proofErr w:type="gramStart"/>
      <w:r>
        <w:rPr>
          <w:rFonts w:ascii="Times" w:hAnsi="Times" w:cs="Arial"/>
        </w:rPr>
        <w:t xml:space="preserve">and </w:t>
      </w:r>
      <w:r w:rsidRPr="007F5A78">
        <w:rPr>
          <w:rFonts w:ascii="Times" w:hAnsi="Times" w:cs="Arial"/>
        </w:rPr>
        <w:t xml:space="preserve"> 15</w:t>
      </w:r>
      <w:proofErr w:type="gramEnd"/>
      <w:r w:rsidRPr="007F5A78">
        <w:rPr>
          <w:rFonts w:ascii="Times" w:hAnsi="Times" w:cs="Arial"/>
        </w:rPr>
        <w:t xml:space="preserve"> minutes to make your presentation to the judge. All members of the team must participate in the presentation.</w:t>
      </w:r>
    </w:p>
    <w:p w14:paraId="33F94908" w14:textId="77777777" w:rsidR="007123A0" w:rsidRPr="00792469" w:rsidRDefault="007123A0" w:rsidP="007123A0">
      <w:pPr>
        <w:pStyle w:val="ListParagraph"/>
        <w:numPr>
          <w:ilvl w:val="0"/>
          <w:numId w:val="1"/>
        </w:numPr>
        <w:rPr>
          <w:rFonts w:ascii="Times" w:hAnsi="Times" w:cs="Arial"/>
          <w:b/>
          <w:bCs/>
        </w:rPr>
      </w:pPr>
      <w:r>
        <w:rPr>
          <w:rFonts w:ascii="Times" w:hAnsi="Times" w:cs="Arial"/>
        </w:rPr>
        <w:t>You will be evaluated on how well you demonstrate the 21</w:t>
      </w:r>
      <w:r w:rsidRPr="00040E02">
        <w:rPr>
          <w:rFonts w:ascii="Times" w:hAnsi="Times" w:cs="Arial"/>
          <w:vertAlign w:val="superscript"/>
        </w:rPr>
        <w:t>st</w:t>
      </w:r>
      <w:r>
        <w:rPr>
          <w:rFonts w:ascii="Times" w:hAnsi="Times" w:cs="Arial"/>
        </w:rPr>
        <w:t xml:space="preserve"> Century Skills and meet the performance indicators of this event.</w:t>
      </w:r>
    </w:p>
    <w:p w14:paraId="7D73842E" w14:textId="77777777" w:rsidR="007123A0" w:rsidRPr="007F5A78" w:rsidRDefault="007123A0" w:rsidP="007123A0">
      <w:pPr>
        <w:pStyle w:val="ListParagraph"/>
        <w:ind w:left="360"/>
        <w:rPr>
          <w:rFonts w:ascii="Times" w:hAnsi="Times" w:cs="Arial"/>
          <w:b/>
          <w:bCs/>
        </w:rPr>
      </w:pPr>
    </w:p>
    <w:p w14:paraId="53A2D577" w14:textId="77777777" w:rsidR="007123A0" w:rsidRPr="007F5A78" w:rsidRDefault="007123A0" w:rsidP="007123A0">
      <w:pPr>
        <w:rPr>
          <w:rFonts w:ascii="Times" w:hAnsi="Times" w:cs="Arial"/>
          <w:b/>
          <w:bCs/>
        </w:rPr>
      </w:pPr>
    </w:p>
    <w:p w14:paraId="28E420B5" w14:textId="77777777" w:rsidR="007123A0" w:rsidRDefault="007123A0" w:rsidP="007123A0">
      <w:pPr>
        <w:rPr>
          <w:rFonts w:ascii="Times" w:hAnsi="Times" w:cs="Arial"/>
          <w:b/>
          <w:bCs/>
        </w:rPr>
      </w:pPr>
    </w:p>
    <w:p w14:paraId="52C77780" w14:textId="77777777" w:rsidR="007123A0" w:rsidRPr="00B87A1E" w:rsidRDefault="007123A0" w:rsidP="007123A0">
      <w:pPr>
        <w:jc w:val="center"/>
        <w:rPr>
          <w:rFonts w:ascii="Times" w:hAnsi="Times" w:cs="Arial"/>
          <w:b/>
          <w:bCs/>
          <w:sz w:val="36"/>
        </w:rPr>
      </w:pPr>
      <w:r w:rsidRPr="00792469">
        <w:rPr>
          <w:rFonts w:ascii="Times" w:hAnsi="Times" w:cs="Arial"/>
          <w:b/>
          <w:bCs/>
          <w:sz w:val="36"/>
          <w:highlight w:val="green"/>
        </w:rPr>
        <w:t xml:space="preserve">Instructional </w:t>
      </w:r>
      <w:r w:rsidRPr="005F72C0">
        <w:rPr>
          <w:rFonts w:ascii="Times" w:hAnsi="Times" w:cs="Arial"/>
          <w:b/>
          <w:bCs/>
          <w:sz w:val="36"/>
          <w:highlight w:val="green"/>
        </w:rPr>
        <w:t xml:space="preserve">Area: </w:t>
      </w:r>
      <w:r w:rsidRPr="00F36C7F">
        <w:rPr>
          <w:rFonts w:ascii="Times" w:hAnsi="Times" w:cs="Arial"/>
          <w:b/>
          <w:bCs/>
          <w:sz w:val="36"/>
          <w:highlight w:val="green"/>
        </w:rPr>
        <w:t xml:space="preserve">Product/Service </w:t>
      </w:r>
      <w:proofErr w:type="spellStart"/>
      <w:r w:rsidRPr="00F36C7F">
        <w:rPr>
          <w:rFonts w:ascii="Times" w:hAnsi="Times" w:cs="Arial"/>
          <w:b/>
          <w:bCs/>
          <w:sz w:val="36"/>
          <w:highlight w:val="green"/>
        </w:rPr>
        <w:t>Managment</w:t>
      </w:r>
      <w:proofErr w:type="spellEnd"/>
    </w:p>
    <w:p w14:paraId="494048BC" w14:textId="77777777" w:rsidR="007123A0" w:rsidRPr="00A45502" w:rsidRDefault="007123A0" w:rsidP="007123A0">
      <w:pPr>
        <w:pStyle w:val="ListParagraph"/>
        <w:ind w:left="360"/>
        <w:rPr>
          <w:rFonts w:ascii="Times" w:hAnsi="Times" w:cs="Arial"/>
          <w:b/>
          <w:bCs/>
        </w:rPr>
      </w:pPr>
    </w:p>
    <w:p w14:paraId="423328F7" w14:textId="77777777" w:rsidR="007123A0" w:rsidRPr="008C0EE1" w:rsidRDefault="007123A0" w:rsidP="007123A0">
      <w:pPr>
        <w:jc w:val="center"/>
        <w:rPr>
          <w:b/>
          <w:bCs/>
          <w:sz w:val="20"/>
          <w:szCs w:val="20"/>
          <w:u w:val="single"/>
        </w:rPr>
      </w:pPr>
      <w:r w:rsidRPr="008C0EE1">
        <w:rPr>
          <w:b/>
          <w:bCs/>
          <w:sz w:val="20"/>
          <w:szCs w:val="20"/>
          <w:u w:val="single"/>
        </w:rPr>
        <w:t>STATEMENT OF ASSURANCES AND ACADEMIC INTEGRITY:</w:t>
      </w:r>
    </w:p>
    <w:p w14:paraId="3FB76F4F" w14:textId="77777777" w:rsidR="007123A0" w:rsidRPr="008C0EE1" w:rsidRDefault="007123A0" w:rsidP="007123A0">
      <w:pPr>
        <w:rPr>
          <w:sz w:val="20"/>
          <w:szCs w:val="20"/>
        </w:rPr>
      </w:pPr>
      <w:r w:rsidRPr="008C0EE1">
        <w:rPr>
          <w:sz w:val="20"/>
          <w:szCs w:val="20"/>
        </w:rPr>
        <w:t>Integrity and honor are integral elements of ethical, responsible business leadership.  Great care must be taken in maintaining academic integrity while preparing students for their future careers.  The maintenance and reinforcement of those standards is the respon</w:t>
      </w:r>
      <w:r>
        <w:rPr>
          <w:sz w:val="20"/>
          <w:szCs w:val="20"/>
        </w:rPr>
        <w:t>sibility of every member, adviso</w:t>
      </w:r>
      <w:r w:rsidRPr="008C0EE1">
        <w:rPr>
          <w:sz w:val="20"/>
          <w:szCs w:val="20"/>
        </w:rPr>
        <w:t xml:space="preserve">r, and administrator.  </w:t>
      </w:r>
      <w:proofErr w:type="gramStart"/>
      <w:r w:rsidRPr="008C0EE1">
        <w:rPr>
          <w:sz w:val="20"/>
          <w:szCs w:val="20"/>
        </w:rPr>
        <w:t>In order to</w:t>
      </w:r>
      <w:proofErr w:type="gramEnd"/>
      <w:r w:rsidRPr="008C0EE1">
        <w:rPr>
          <w:sz w:val="20"/>
          <w:szCs w:val="20"/>
        </w:rPr>
        <w:t xml:space="preserve"> administer such a standard across our organizat</w:t>
      </w:r>
      <w:r>
        <w:rPr>
          <w:sz w:val="20"/>
          <w:szCs w:val="20"/>
        </w:rPr>
        <w:t>ion, every competitor and adviso</w:t>
      </w:r>
      <w:r w:rsidRPr="008C0EE1">
        <w:rPr>
          <w:sz w:val="20"/>
          <w:szCs w:val="20"/>
        </w:rPr>
        <w:t>r must agree and certify that the students and a</w:t>
      </w:r>
      <w:r>
        <w:rPr>
          <w:sz w:val="20"/>
          <w:szCs w:val="20"/>
        </w:rPr>
        <w:t>dviso</w:t>
      </w:r>
      <w:r w:rsidRPr="008C0EE1">
        <w:rPr>
          <w:sz w:val="20"/>
          <w:szCs w:val="20"/>
        </w:rPr>
        <w:t>r complied to the following guidelines:</w:t>
      </w:r>
    </w:p>
    <w:p w14:paraId="7B3612E5" w14:textId="77777777" w:rsidR="007123A0" w:rsidRPr="008C0EE1" w:rsidRDefault="007123A0" w:rsidP="007123A0">
      <w:pPr>
        <w:pStyle w:val="ListParagraph"/>
        <w:numPr>
          <w:ilvl w:val="0"/>
          <w:numId w:val="2"/>
        </w:numPr>
        <w:spacing w:after="160" w:line="259" w:lineRule="auto"/>
        <w:rPr>
          <w:sz w:val="20"/>
          <w:szCs w:val="20"/>
        </w:rPr>
      </w:pPr>
      <w:r w:rsidRPr="008C0EE1">
        <w:rPr>
          <w:sz w:val="20"/>
          <w:szCs w:val="20"/>
        </w:rPr>
        <w:t>Participation of the undersigne</w:t>
      </w:r>
      <w:r>
        <w:rPr>
          <w:sz w:val="20"/>
          <w:szCs w:val="20"/>
        </w:rPr>
        <w:t>d competitor in this, and any, DECA</w:t>
      </w:r>
      <w:r w:rsidRPr="008C0EE1">
        <w:rPr>
          <w:sz w:val="20"/>
          <w:szCs w:val="20"/>
        </w:rPr>
        <w:t xml:space="preserve"> competitive events will take place in an honest fashion.</w:t>
      </w:r>
      <w:r>
        <w:rPr>
          <w:sz w:val="20"/>
          <w:szCs w:val="20"/>
        </w:rPr>
        <w:t xml:space="preserve"> </w:t>
      </w:r>
      <w:r w:rsidRPr="008C0EE1">
        <w:rPr>
          <w:sz w:val="20"/>
          <w:szCs w:val="20"/>
        </w:rPr>
        <w:t>Th</w:t>
      </w:r>
      <w:r>
        <w:rPr>
          <w:sz w:val="20"/>
          <w:szCs w:val="20"/>
        </w:rPr>
        <w:t>erefore, the</w:t>
      </w:r>
      <w:r w:rsidRPr="008C0EE1">
        <w:rPr>
          <w:sz w:val="20"/>
          <w:szCs w:val="20"/>
        </w:rPr>
        <w:t xml:space="preserve"> contents of this competitive event entry and any solutions provided are solely the work of the undersigned students. </w:t>
      </w:r>
    </w:p>
    <w:p w14:paraId="647FDC4A" w14:textId="77777777" w:rsidR="007123A0" w:rsidRPr="008C0EE1" w:rsidRDefault="007123A0" w:rsidP="007123A0">
      <w:pPr>
        <w:pStyle w:val="ListParagraph"/>
        <w:numPr>
          <w:ilvl w:val="0"/>
          <w:numId w:val="2"/>
        </w:numPr>
        <w:spacing w:after="160" w:line="259" w:lineRule="auto"/>
        <w:rPr>
          <w:sz w:val="20"/>
          <w:szCs w:val="20"/>
        </w:rPr>
      </w:pPr>
      <w:r w:rsidRPr="008C0EE1">
        <w:rPr>
          <w:sz w:val="20"/>
          <w:szCs w:val="20"/>
        </w:rPr>
        <w:t>The submitted presentation of this entry was completed by the students who completed the case study preparation for the event.</w:t>
      </w:r>
    </w:p>
    <w:p w14:paraId="183301E4" w14:textId="77777777" w:rsidR="007123A0" w:rsidRPr="008C0EE1" w:rsidRDefault="007123A0" w:rsidP="007123A0">
      <w:pPr>
        <w:pStyle w:val="ListParagraph"/>
        <w:numPr>
          <w:ilvl w:val="0"/>
          <w:numId w:val="2"/>
        </w:numPr>
        <w:spacing w:after="160" w:line="259" w:lineRule="auto"/>
        <w:rPr>
          <w:sz w:val="20"/>
          <w:szCs w:val="20"/>
        </w:rPr>
      </w:pPr>
      <w:r w:rsidRPr="008C0EE1">
        <w:rPr>
          <w:sz w:val="20"/>
          <w:szCs w:val="20"/>
        </w:rPr>
        <w:t xml:space="preserve">The </w:t>
      </w:r>
      <w:r>
        <w:rPr>
          <w:sz w:val="20"/>
          <w:szCs w:val="20"/>
        </w:rPr>
        <w:t>adviso</w:t>
      </w:r>
      <w:r w:rsidRPr="008C0EE1">
        <w:rPr>
          <w:sz w:val="20"/>
          <w:szCs w:val="20"/>
        </w:rPr>
        <w:t xml:space="preserve">r certifies that the </w:t>
      </w:r>
      <w:r>
        <w:rPr>
          <w:sz w:val="20"/>
          <w:szCs w:val="20"/>
        </w:rPr>
        <w:t>team members prepared their presentation without the help of outside resources and/or other people.</w:t>
      </w:r>
    </w:p>
    <w:p w14:paraId="77DC36BB" w14:textId="77777777" w:rsidR="007123A0" w:rsidRPr="008C0EE1" w:rsidRDefault="007123A0" w:rsidP="007123A0">
      <w:pPr>
        <w:pStyle w:val="ListParagraph"/>
        <w:numPr>
          <w:ilvl w:val="0"/>
          <w:numId w:val="2"/>
        </w:numPr>
        <w:spacing w:after="160" w:line="259" w:lineRule="auto"/>
        <w:rPr>
          <w:sz w:val="20"/>
          <w:szCs w:val="20"/>
        </w:rPr>
      </w:pPr>
      <w:r>
        <w:rPr>
          <w:sz w:val="20"/>
          <w:szCs w:val="20"/>
        </w:rPr>
        <w:t>Students are only allowed to bring notes with them, no props or outside sources may be used.</w:t>
      </w:r>
    </w:p>
    <w:p w14:paraId="562C98E5" w14:textId="77777777" w:rsidR="007123A0" w:rsidRPr="008C0EE1" w:rsidRDefault="007123A0" w:rsidP="007123A0">
      <w:pPr>
        <w:pStyle w:val="ListParagraph"/>
        <w:numPr>
          <w:ilvl w:val="0"/>
          <w:numId w:val="2"/>
        </w:numPr>
        <w:spacing w:after="160" w:line="259" w:lineRule="auto"/>
        <w:rPr>
          <w:sz w:val="20"/>
          <w:szCs w:val="20"/>
        </w:rPr>
      </w:pPr>
      <w:r w:rsidRPr="008C0EE1">
        <w:rPr>
          <w:sz w:val="20"/>
          <w:szCs w:val="20"/>
        </w:rPr>
        <w:t xml:space="preserve">No help was sought beyond that allowed in any </w:t>
      </w:r>
      <w:r>
        <w:rPr>
          <w:sz w:val="20"/>
          <w:szCs w:val="20"/>
        </w:rPr>
        <w:t xml:space="preserve">DECA </w:t>
      </w:r>
      <w:r w:rsidRPr="008C0EE1">
        <w:rPr>
          <w:sz w:val="20"/>
          <w:szCs w:val="20"/>
        </w:rPr>
        <w:t xml:space="preserve">competitive event instructions or guidelines, and textbooks, reference materials, or other aids </w:t>
      </w:r>
      <w:r>
        <w:rPr>
          <w:sz w:val="20"/>
          <w:szCs w:val="20"/>
        </w:rPr>
        <w:t>were not used.</w:t>
      </w:r>
    </w:p>
    <w:p w14:paraId="07F277DD" w14:textId="77777777" w:rsidR="007123A0" w:rsidRPr="008C0EE1" w:rsidRDefault="007123A0" w:rsidP="007123A0">
      <w:pPr>
        <w:pStyle w:val="ListParagraph"/>
        <w:numPr>
          <w:ilvl w:val="0"/>
          <w:numId w:val="2"/>
        </w:numPr>
        <w:spacing w:after="160" w:line="259" w:lineRule="auto"/>
        <w:rPr>
          <w:sz w:val="20"/>
          <w:szCs w:val="20"/>
        </w:rPr>
      </w:pPr>
      <w:r w:rsidRPr="008C0EE1">
        <w:rPr>
          <w:sz w:val="20"/>
          <w:szCs w:val="20"/>
        </w:rPr>
        <w:t>No portion of this entry has previously been entered into competition.</w:t>
      </w:r>
    </w:p>
    <w:p w14:paraId="7BED179F" w14:textId="77777777" w:rsidR="007123A0" w:rsidRPr="008C0EE1" w:rsidRDefault="007123A0" w:rsidP="007123A0">
      <w:pPr>
        <w:pStyle w:val="ListParagraph"/>
        <w:numPr>
          <w:ilvl w:val="0"/>
          <w:numId w:val="2"/>
        </w:numPr>
        <w:spacing w:after="160" w:line="259" w:lineRule="auto"/>
        <w:rPr>
          <w:sz w:val="20"/>
          <w:szCs w:val="20"/>
        </w:rPr>
      </w:pPr>
      <w:r w:rsidRPr="008C0EE1">
        <w:rPr>
          <w:sz w:val="20"/>
          <w:szCs w:val="20"/>
        </w:rPr>
        <w:t xml:space="preserve">No </w:t>
      </w:r>
      <w:r>
        <w:rPr>
          <w:sz w:val="20"/>
          <w:szCs w:val="20"/>
        </w:rPr>
        <w:t>DECA</w:t>
      </w:r>
      <w:r w:rsidRPr="008C0EE1">
        <w:rPr>
          <w:sz w:val="20"/>
          <w:szCs w:val="20"/>
        </w:rPr>
        <w:t xml:space="preserve"> competitive event materials will be or have been saved to any storage device remaining in the possession of the undersigned competitor(s) or that of any other person; nor has it been saved to any cloud storage.</w:t>
      </w:r>
    </w:p>
    <w:p w14:paraId="51B033C2" w14:textId="77777777" w:rsidR="007123A0" w:rsidRPr="008C0EE1" w:rsidRDefault="007123A0" w:rsidP="007123A0">
      <w:pPr>
        <w:rPr>
          <w:sz w:val="20"/>
          <w:szCs w:val="20"/>
        </w:rPr>
      </w:pPr>
      <w:proofErr w:type="gramStart"/>
      <w:r w:rsidRPr="008C0EE1">
        <w:rPr>
          <w:sz w:val="20"/>
          <w:szCs w:val="20"/>
        </w:rPr>
        <w:t>In the event that</w:t>
      </w:r>
      <w:proofErr w:type="gramEnd"/>
      <w:r w:rsidRPr="008C0EE1">
        <w:rPr>
          <w:sz w:val="20"/>
          <w:szCs w:val="20"/>
        </w:rPr>
        <w:t xml:space="preserve"> one or more of these guidelines were determined to not be followed, the entry will be disqualified, and information will be forwarded to the district’s superintendent to action academic integrity violations.  </w:t>
      </w:r>
    </w:p>
    <w:p w14:paraId="6FBE8333" w14:textId="77777777" w:rsidR="007123A0" w:rsidRDefault="007123A0" w:rsidP="007123A0">
      <w:pPr>
        <w:rPr>
          <w:bCs/>
        </w:rPr>
      </w:pPr>
    </w:p>
    <w:p w14:paraId="00CE05C0" w14:textId="77777777" w:rsidR="000E2A27" w:rsidRDefault="000E2A27"/>
    <w:sectPr w:rsidR="000E2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D296E"/>
    <w:multiLevelType w:val="hybridMultilevel"/>
    <w:tmpl w:val="2F9865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E475F7"/>
    <w:multiLevelType w:val="hybridMultilevel"/>
    <w:tmpl w:val="B3CA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083326">
    <w:abstractNumId w:val="0"/>
  </w:num>
  <w:num w:numId="2" w16cid:durableId="164361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A0"/>
    <w:rsid w:val="000E2A27"/>
    <w:rsid w:val="00113870"/>
    <w:rsid w:val="007123A0"/>
    <w:rsid w:val="0086682D"/>
    <w:rsid w:val="00C6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70B9A"/>
  <w15:chartTrackingRefBased/>
  <w15:docId w15:val="{632525D0-105B-B641-90E8-B16C1629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A0"/>
    <w:rPr>
      <w:rFonts w:ascii="Times New Roman" w:eastAsia="SimSu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2024-09-08T23:33:00Z</dcterms:created>
  <dcterms:modified xsi:type="dcterms:W3CDTF">2024-09-08T23:33:00Z</dcterms:modified>
</cp:coreProperties>
</file>