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E35" w14:textId="561FEF4D" w:rsidR="007D1707" w:rsidRPr="00DA201C" w:rsidRDefault="00297643" w:rsidP="00616F6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6E2F59">
        <w:rPr>
          <w:b/>
          <w:sz w:val="32"/>
          <w:szCs w:val="32"/>
          <w:u w:val="single"/>
        </w:rPr>
        <w:t>4</w:t>
      </w:r>
      <w:r w:rsidR="00C65581">
        <w:rPr>
          <w:b/>
          <w:sz w:val="32"/>
          <w:szCs w:val="32"/>
          <w:u w:val="single"/>
        </w:rPr>
        <w:t xml:space="preserve"> </w:t>
      </w:r>
      <w:r w:rsidR="00790DF3">
        <w:rPr>
          <w:b/>
          <w:sz w:val="32"/>
          <w:szCs w:val="32"/>
          <w:u w:val="single"/>
        </w:rPr>
        <w:t xml:space="preserve">Region </w:t>
      </w:r>
      <w:r w:rsidR="00DA201C" w:rsidRPr="00DA201C">
        <w:rPr>
          <w:b/>
          <w:sz w:val="32"/>
          <w:szCs w:val="32"/>
          <w:u w:val="single"/>
        </w:rPr>
        <w:t>Competitive Events</w:t>
      </w:r>
    </w:p>
    <w:p w14:paraId="45F73734" w14:textId="77777777" w:rsidR="00DA201C" w:rsidRDefault="00DA201C" w:rsidP="00DA201C">
      <w:pPr>
        <w:spacing w:after="0" w:line="240" w:lineRule="auto"/>
        <w:jc w:val="center"/>
      </w:pPr>
    </w:p>
    <w:p w14:paraId="380D9876" w14:textId="77777777" w:rsidR="00DA201C" w:rsidRDefault="00DA201C" w:rsidP="00DA201C">
      <w:pPr>
        <w:spacing w:after="0" w:line="240" w:lineRule="auto"/>
        <w:jc w:val="center"/>
      </w:pPr>
    </w:p>
    <w:p w14:paraId="7C9EC726" w14:textId="77777777" w:rsidR="00DA201C" w:rsidRPr="00616F66" w:rsidRDefault="00DA201C" w:rsidP="00DA201C">
      <w:pPr>
        <w:spacing w:after="0" w:line="240" w:lineRule="auto"/>
        <w:rPr>
          <w:b/>
          <w:sz w:val="24"/>
          <w:szCs w:val="28"/>
          <w:u w:val="single"/>
        </w:rPr>
      </w:pPr>
      <w:r w:rsidRPr="00616F66">
        <w:rPr>
          <w:b/>
          <w:sz w:val="24"/>
          <w:szCs w:val="28"/>
          <w:u w:val="single"/>
        </w:rPr>
        <w:t>Principles of Business Administration Events</w:t>
      </w:r>
      <w:r w:rsidR="00616F66" w:rsidRPr="00616F66">
        <w:rPr>
          <w:b/>
          <w:sz w:val="24"/>
          <w:szCs w:val="28"/>
          <w:u w:val="single"/>
        </w:rPr>
        <w:t xml:space="preserve"> (test and role play)</w:t>
      </w:r>
    </w:p>
    <w:p w14:paraId="724AE64D" w14:textId="77777777" w:rsidR="00B00E79" w:rsidRDefault="00B00E79" w:rsidP="00DA20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33"/>
        <w:gridCol w:w="1261"/>
        <w:gridCol w:w="1156"/>
        <w:gridCol w:w="1625"/>
      </w:tblGrid>
      <w:tr w:rsidR="00B00E79" w:rsidRPr="00B00E79" w14:paraId="22033AC6" w14:textId="77777777" w:rsidTr="00BE14AB">
        <w:tc>
          <w:tcPr>
            <w:tcW w:w="1905" w:type="dxa"/>
            <w:shd w:val="clear" w:color="auto" w:fill="A6A6A6" w:themeFill="background1" w:themeFillShade="A6"/>
          </w:tcPr>
          <w:p w14:paraId="3E720E96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Principles of Business Administration Events</w:t>
            </w:r>
          </w:p>
        </w:tc>
        <w:tc>
          <w:tcPr>
            <w:tcW w:w="1376" w:type="dxa"/>
            <w:shd w:val="clear" w:color="auto" w:fill="A6A6A6" w:themeFill="background1" w:themeFillShade="A6"/>
          </w:tcPr>
          <w:p w14:paraId="38A658A6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3" w:type="dxa"/>
            <w:shd w:val="clear" w:color="auto" w:fill="A6A6A6" w:themeFill="background1" w:themeFillShade="A6"/>
          </w:tcPr>
          <w:p w14:paraId="60A3AF12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A6A6A6" w:themeFill="background1" w:themeFillShade="A6"/>
          </w:tcPr>
          <w:p w14:paraId="02802C6B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14:paraId="0A34C769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A6A6A6" w:themeFill="background1" w:themeFillShade="A6"/>
          </w:tcPr>
          <w:p w14:paraId="25D2C603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B00E79" w:rsidRPr="00B00E79" w14:paraId="5821FCF4" w14:textId="77777777" w:rsidTr="00BE14AB">
        <w:tc>
          <w:tcPr>
            <w:tcW w:w="1905" w:type="dxa"/>
          </w:tcPr>
          <w:p w14:paraId="70F2726A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Business Management &amp; Administration</w:t>
            </w:r>
          </w:p>
        </w:tc>
        <w:tc>
          <w:tcPr>
            <w:tcW w:w="1376" w:type="dxa"/>
          </w:tcPr>
          <w:p w14:paraId="201C42B6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7737F51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38C25D4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13824D2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08D7C15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6E2F59" w:rsidRPr="00B00E79" w14:paraId="21EB13C8" w14:textId="77777777" w:rsidTr="00BE14AB">
        <w:tc>
          <w:tcPr>
            <w:tcW w:w="1905" w:type="dxa"/>
          </w:tcPr>
          <w:p w14:paraId="13E1DFC9" w14:textId="66EDFFFF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Principles of Entrepreneurship</w:t>
            </w:r>
          </w:p>
        </w:tc>
        <w:tc>
          <w:tcPr>
            <w:tcW w:w="1376" w:type="dxa"/>
          </w:tcPr>
          <w:p w14:paraId="5B52DA24" w14:textId="5382BD11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148772CB" w14:textId="6D04186E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2B4B95D0" w14:textId="6EB447E4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DBF0BA8" w14:textId="25972D95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52EDD42" w14:textId="01453DC4" w:rsidR="006E2F59" w:rsidRPr="00616F66" w:rsidRDefault="006E2F59" w:rsidP="00B00E79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49692D82" w14:textId="77777777" w:rsidTr="00BE14AB">
        <w:tc>
          <w:tcPr>
            <w:tcW w:w="1905" w:type="dxa"/>
          </w:tcPr>
          <w:p w14:paraId="2AF1F34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Finance</w:t>
            </w:r>
          </w:p>
        </w:tc>
        <w:tc>
          <w:tcPr>
            <w:tcW w:w="1376" w:type="dxa"/>
          </w:tcPr>
          <w:p w14:paraId="1F0E03EB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77B91925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1306AB49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1E5D95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9CF1BC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46096847" w14:textId="77777777" w:rsidTr="00BE14AB">
        <w:tc>
          <w:tcPr>
            <w:tcW w:w="1905" w:type="dxa"/>
          </w:tcPr>
          <w:p w14:paraId="6303B60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Hospitality &amp; Tourism</w:t>
            </w:r>
          </w:p>
        </w:tc>
        <w:tc>
          <w:tcPr>
            <w:tcW w:w="1376" w:type="dxa"/>
          </w:tcPr>
          <w:p w14:paraId="206A462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28119DA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46D91F6D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12976EB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567E4AD3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65D2ED2A" w14:textId="77777777" w:rsidTr="00BE14AB">
        <w:tc>
          <w:tcPr>
            <w:tcW w:w="1905" w:type="dxa"/>
          </w:tcPr>
          <w:p w14:paraId="71F24DA6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Marketing</w:t>
            </w:r>
          </w:p>
        </w:tc>
        <w:tc>
          <w:tcPr>
            <w:tcW w:w="1376" w:type="dxa"/>
          </w:tcPr>
          <w:p w14:paraId="7799BBA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5FC2157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33BD8D6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9E6A43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0361510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67E142E4" w14:textId="77777777" w:rsidR="00B00E79" w:rsidRDefault="00B00E79" w:rsidP="00DA201C">
      <w:pPr>
        <w:spacing w:after="0" w:line="240" w:lineRule="auto"/>
      </w:pPr>
    </w:p>
    <w:p w14:paraId="47D00E7A" w14:textId="77777777" w:rsidR="00D21D24" w:rsidRDefault="00D21D24" w:rsidP="00DA201C">
      <w:pPr>
        <w:spacing w:after="0" w:line="240" w:lineRule="auto"/>
        <w:rPr>
          <w:b/>
          <w:sz w:val="28"/>
          <w:szCs w:val="28"/>
          <w:u w:val="single"/>
        </w:rPr>
      </w:pPr>
    </w:p>
    <w:p w14:paraId="13C83C82" w14:textId="77777777" w:rsidR="00DA201C" w:rsidRPr="00616F66" w:rsidRDefault="00DA201C" w:rsidP="00DA201C">
      <w:pPr>
        <w:spacing w:after="0" w:line="240" w:lineRule="auto"/>
        <w:rPr>
          <w:b/>
          <w:sz w:val="24"/>
          <w:szCs w:val="28"/>
          <w:u w:val="single"/>
        </w:rPr>
      </w:pPr>
      <w:r w:rsidRPr="00616F66">
        <w:rPr>
          <w:b/>
          <w:sz w:val="24"/>
          <w:szCs w:val="28"/>
          <w:u w:val="single"/>
        </w:rPr>
        <w:t>Individual Series Events</w:t>
      </w:r>
      <w:r w:rsidR="00616F66" w:rsidRPr="00616F66">
        <w:rPr>
          <w:b/>
          <w:sz w:val="24"/>
          <w:szCs w:val="28"/>
          <w:u w:val="single"/>
        </w:rPr>
        <w:t xml:space="preserve"> (test and role play)</w:t>
      </w:r>
    </w:p>
    <w:p w14:paraId="03C60712" w14:textId="77777777" w:rsidR="00B00E79" w:rsidRDefault="00B00E79" w:rsidP="00DA20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71"/>
        <w:gridCol w:w="1261"/>
        <w:gridCol w:w="1156"/>
        <w:gridCol w:w="1625"/>
      </w:tblGrid>
      <w:tr w:rsidR="00B00E79" w:rsidRPr="00B00E79" w14:paraId="50A5BE7C" w14:textId="77777777" w:rsidTr="00616F66">
        <w:tc>
          <w:tcPr>
            <w:tcW w:w="1905" w:type="dxa"/>
            <w:shd w:val="clear" w:color="auto" w:fill="A6A6A6" w:themeFill="background1" w:themeFillShade="A6"/>
          </w:tcPr>
          <w:p w14:paraId="5F09E7B9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Individual Series Events</w:t>
            </w:r>
          </w:p>
        </w:tc>
        <w:tc>
          <w:tcPr>
            <w:tcW w:w="1376" w:type="dxa"/>
            <w:shd w:val="clear" w:color="auto" w:fill="A6A6A6" w:themeFill="background1" w:themeFillShade="A6"/>
          </w:tcPr>
          <w:p w14:paraId="1A0B882A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# of Participants</w:t>
            </w:r>
          </w:p>
        </w:tc>
        <w:tc>
          <w:tcPr>
            <w:tcW w:w="1571" w:type="dxa"/>
            <w:shd w:val="clear" w:color="auto" w:fill="A6A6A6" w:themeFill="background1" w:themeFillShade="A6"/>
          </w:tcPr>
          <w:p w14:paraId="47737292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A6A6A6" w:themeFill="background1" w:themeFillShade="A6"/>
          </w:tcPr>
          <w:p w14:paraId="32FF3789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14:paraId="04025D36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A6A6A6" w:themeFill="background1" w:themeFillShade="A6"/>
          </w:tcPr>
          <w:p w14:paraId="69BE9D4F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Presentation Time</w:t>
            </w:r>
          </w:p>
        </w:tc>
      </w:tr>
      <w:tr w:rsidR="00B00E79" w:rsidRPr="00B00E79" w14:paraId="0F1537D8" w14:textId="77777777" w:rsidTr="00616F66">
        <w:tc>
          <w:tcPr>
            <w:tcW w:w="1905" w:type="dxa"/>
          </w:tcPr>
          <w:p w14:paraId="01896C46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Accounting Applications</w:t>
            </w:r>
          </w:p>
        </w:tc>
        <w:tc>
          <w:tcPr>
            <w:tcW w:w="1376" w:type="dxa"/>
          </w:tcPr>
          <w:p w14:paraId="100B690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20C858A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Finance Cluster Exam</w:t>
            </w:r>
          </w:p>
        </w:tc>
        <w:tc>
          <w:tcPr>
            <w:tcW w:w="1261" w:type="dxa"/>
          </w:tcPr>
          <w:p w14:paraId="40FEE03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CEC8DB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A064F1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44FA9E44" w14:textId="77777777" w:rsidTr="00616F66">
        <w:tc>
          <w:tcPr>
            <w:tcW w:w="1905" w:type="dxa"/>
          </w:tcPr>
          <w:p w14:paraId="3C0C111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Apparel &amp; Accessories Marketing</w:t>
            </w:r>
          </w:p>
        </w:tc>
        <w:tc>
          <w:tcPr>
            <w:tcW w:w="1376" w:type="dxa"/>
          </w:tcPr>
          <w:p w14:paraId="35F78A7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748820D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2561C77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32E83A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A7CE8C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79494FB9" w14:textId="77777777" w:rsidTr="00616F66">
        <w:tc>
          <w:tcPr>
            <w:tcW w:w="1905" w:type="dxa"/>
          </w:tcPr>
          <w:p w14:paraId="5D96623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Automotive Services Marketing</w:t>
            </w:r>
          </w:p>
        </w:tc>
        <w:tc>
          <w:tcPr>
            <w:tcW w:w="1376" w:type="dxa"/>
          </w:tcPr>
          <w:p w14:paraId="6D434ED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4A3587E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02AB2FB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7C532D70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E03225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7DA5BCCE" w14:textId="77777777" w:rsidTr="00616F66">
        <w:tc>
          <w:tcPr>
            <w:tcW w:w="1905" w:type="dxa"/>
          </w:tcPr>
          <w:p w14:paraId="0C84708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Business Finance</w:t>
            </w:r>
          </w:p>
        </w:tc>
        <w:tc>
          <w:tcPr>
            <w:tcW w:w="1376" w:type="dxa"/>
          </w:tcPr>
          <w:p w14:paraId="4FDDE2D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0E54B00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Finance Cluster Exam</w:t>
            </w:r>
          </w:p>
        </w:tc>
        <w:tc>
          <w:tcPr>
            <w:tcW w:w="1261" w:type="dxa"/>
          </w:tcPr>
          <w:p w14:paraId="61F2709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2CD5F51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27297CC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5AB30894" w14:textId="77777777" w:rsidTr="00616F66">
        <w:tc>
          <w:tcPr>
            <w:tcW w:w="1905" w:type="dxa"/>
          </w:tcPr>
          <w:p w14:paraId="5A49201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Business Services Marketing</w:t>
            </w:r>
          </w:p>
        </w:tc>
        <w:tc>
          <w:tcPr>
            <w:tcW w:w="1376" w:type="dxa"/>
          </w:tcPr>
          <w:p w14:paraId="4261434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285E3590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Marketing Cluster Exam</w:t>
            </w:r>
          </w:p>
        </w:tc>
        <w:tc>
          <w:tcPr>
            <w:tcW w:w="1261" w:type="dxa"/>
          </w:tcPr>
          <w:p w14:paraId="41398F1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5832F43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5CED44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616F66" w:rsidRPr="00B00E79" w14:paraId="34DD5835" w14:textId="77777777" w:rsidTr="00616F66">
        <w:tc>
          <w:tcPr>
            <w:tcW w:w="1905" w:type="dxa"/>
          </w:tcPr>
          <w:p w14:paraId="215CEC9C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Entrepreneurship</w:t>
            </w:r>
          </w:p>
        </w:tc>
        <w:tc>
          <w:tcPr>
            <w:tcW w:w="1376" w:type="dxa"/>
          </w:tcPr>
          <w:p w14:paraId="04EDE428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355690F3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Yes-Entrepreneurship Exam</w:t>
            </w:r>
          </w:p>
        </w:tc>
        <w:tc>
          <w:tcPr>
            <w:tcW w:w="1261" w:type="dxa"/>
          </w:tcPr>
          <w:p w14:paraId="55037984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159A27C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6BB273E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442C361" w14:textId="77777777" w:rsidTr="00616F66">
        <w:tc>
          <w:tcPr>
            <w:tcW w:w="1905" w:type="dxa"/>
          </w:tcPr>
          <w:p w14:paraId="2A8DB0A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Food Marketing</w:t>
            </w:r>
          </w:p>
        </w:tc>
        <w:tc>
          <w:tcPr>
            <w:tcW w:w="1376" w:type="dxa"/>
          </w:tcPr>
          <w:p w14:paraId="18BF213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7769B19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Marketing Cluster Exam</w:t>
            </w:r>
          </w:p>
        </w:tc>
        <w:tc>
          <w:tcPr>
            <w:tcW w:w="1261" w:type="dxa"/>
          </w:tcPr>
          <w:p w14:paraId="2CCFB93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80048A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DF0A6F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EF314BF" w14:textId="77777777" w:rsidTr="00616F66">
        <w:tc>
          <w:tcPr>
            <w:tcW w:w="1905" w:type="dxa"/>
          </w:tcPr>
          <w:p w14:paraId="604E0BC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Hotel &amp; Lodging Management</w:t>
            </w:r>
          </w:p>
        </w:tc>
        <w:tc>
          <w:tcPr>
            <w:tcW w:w="1376" w:type="dxa"/>
          </w:tcPr>
          <w:p w14:paraId="2D2672D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37114A26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Hospitality &amp; Tourism Cluster Exam</w:t>
            </w:r>
          </w:p>
        </w:tc>
        <w:tc>
          <w:tcPr>
            <w:tcW w:w="1261" w:type="dxa"/>
          </w:tcPr>
          <w:p w14:paraId="2D5660A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65C7DAF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F28E557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50F93F9" w14:textId="77777777" w:rsidTr="00616F66">
        <w:tc>
          <w:tcPr>
            <w:tcW w:w="1905" w:type="dxa"/>
          </w:tcPr>
          <w:p w14:paraId="6E6FAA9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Human Resources Management</w:t>
            </w:r>
          </w:p>
        </w:tc>
        <w:tc>
          <w:tcPr>
            <w:tcW w:w="1376" w:type="dxa"/>
          </w:tcPr>
          <w:p w14:paraId="4CEF6BF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180CF2B7" w14:textId="77777777" w:rsidR="00616F66" w:rsidRPr="00616F66" w:rsidRDefault="00B00E79" w:rsidP="00616F66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Business Management &amp; Admin Cluster Exam</w:t>
            </w:r>
          </w:p>
        </w:tc>
        <w:tc>
          <w:tcPr>
            <w:tcW w:w="1261" w:type="dxa"/>
          </w:tcPr>
          <w:p w14:paraId="43C81B1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6EC5100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905F83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3EA8E794" w14:textId="77777777" w:rsidTr="00616F66">
        <w:tc>
          <w:tcPr>
            <w:tcW w:w="1905" w:type="dxa"/>
          </w:tcPr>
          <w:p w14:paraId="11AC69F6" w14:textId="4E0353B9" w:rsidR="00B00E79" w:rsidRPr="00616F66" w:rsidRDefault="001C0932" w:rsidP="00B00E7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Marketing Communications</w:t>
            </w:r>
          </w:p>
        </w:tc>
        <w:tc>
          <w:tcPr>
            <w:tcW w:w="1376" w:type="dxa"/>
          </w:tcPr>
          <w:p w14:paraId="1E69C62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5AE494F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0E32F7A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5452D50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08C3127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41374A87" w14:textId="77777777" w:rsidTr="00616F66">
        <w:tc>
          <w:tcPr>
            <w:tcW w:w="1905" w:type="dxa"/>
          </w:tcPr>
          <w:p w14:paraId="70C8EC0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Quick Serve Restaurant Management</w:t>
            </w:r>
          </w:p>
        </w:tc>
        <w:tc>
          <w:tcPr>
            <w:tcW w:w="1376" w:type="dxa"/>
          </w:tcPr>
          <w:p w14:paraId="6713015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5F28115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Yes-Hospitality &amp; Tourism Cluster Exam</w:t>
            </w:r>
          </w:p>
        </w:tc>
        <w:tc>
          <w:tcPr>
            <w:tcW w:w="1261" w:type="dxa"/>
          </w:tcPr>
          <w:p w14:paraId="1F2E3E87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4C21878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D5A032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3F9A1E42" w14:textId="77777777" w:rsidTr="00616F66">
        <w:tc>
          <w:tcPr>
            <w:tcW w:w="1905" w:type="dxa"/>
          </w:tcPr>
          <w:p w14:paraId="0132FDB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Restaurant &amp; Food Service Management</w:t>
            </w:r>
          </w:p>
        </w:tc>
        <w:tc>
          <w:tcPr>
            <w:tcW w:w="1376" w:type="dxa"/>
          </w:tcPr>
          <w:p w14:paraId="1C3BA202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36C2E25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Yes-Hospitality &amp; Tourism Cluster Exam</w:t>
            </w:r>
          </w:p>
        </w:tc>
        <w:tc>
          <w:tcPr>
            <w:tcW w:w="1261" w:type="dxa"/>
          </w:tcPr>
          <w:p w14:paraId="6D732BF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766A95F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208330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7A142600" w14:textId="77777777" w:rsidTr="00616F66">
        <w:tc>
          <w:tcPr>
            <w:tcW w:w="1905" w:type="dxa"/>
          </w:tcPr>
          <w:p w14:paraId="1687A2EB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Retail Merchandising</w:t>
            </w:r>
          </w:p>
        </w:tc>
        <w:tc>
          <w:tcPr>
            <w:tcW w:w="1376" w:type="dxa"/>
          </w:tcPr>
          <w:p w14:paraId="6C81DC26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4CE7824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687DF45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4312EAC5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47C5608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2CC3D5A1" w14:textId="77777777" w:rsidTr="00616F66">
        <w:tc>
          <w:tcPr>
            <w:tcW w:w="1905" w:type="dxa"/>
          </w:tcPr>
          <w:p w14:paraId="7202D8D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lastRenderedPageBreak/>
              <w:t>Sports &amp; Entertainment Marketing</w:t>
            </w:r>
          </w:p>
        </w:tc>
        <w:tc>
          <w:tcPr>
            <w:tcW w:w="1376" w:type="dxa"/>
          </w:tcPr>
          <w:p w14:paraId="7245A045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7422741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68CDA93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4E2A39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5AA9931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6FE73975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p w14:paraId="149431A5" w14:textId="77777777" w:rsidR="00D811DF" w:rsidRPr="005000E4" w:rsidRDefault="00D811DF" w:rsidP="00D811D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Financial Literacy Event</w:t>
      </w:r>
      <w:r w:rsidR="00616F66">
        <w:rPr>
          <w:b/>
          <w:sz w:val="28"/>
          <w:szCs w:val="28"/>
          <w:u w:val="single"/>
        </w:rPr>
        <w:t xml:space="preserve"> (test and role play)</w:t>
      </w:r>
    </w:p>
    <w:p w14:paraId="14414F66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33"/>
        <w:gridCol w:w="1261"/>
        <w:gridCol w:w="1156"/>
        <w:gridCol w:w="1625"/>
      </w:tblGrid>
      <w:tr w:rsidR="00D811DF" w:rsidRPr="005000E4" w14:paraId="043C898C" w14:textId="77777777" w:rsidTr="00823AC5">
        <w:tc>
          <w:tcPr>
            <w:tcW w:w="1905" w:type="dxa"/>
            <w:shd w:val="clear" w:color="auto" w:fill="808080" w:themeFill="background1" w:themeFillShade="80"/>
          </w:tcPr>
          <w:p w14:paraId="288FC855" w14:textId="77777777" w:rsidR="00D811DF" w:rsidRPr="00616F66" w:rsidRDefault="00616F66" w:rsidP="00823AC5">
            <w:pPr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Personal Financial Literacy</w:t>
            </w:r>
          </w:p>
        </w:tc>
        <w:tc>
          <w:tcPr>
            <w:tcW w:w="1376" w:type="dxa"/>
            <w:shd w:val="clear" w:color="auto" w:fill="808080" w:themeFill="background1" w:themeFillShade="80"/>
          </w:tcPr>
          <w:p w14:paraId="2F053B46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3" w:type="dxa"/>
            <w:shd w:val="clear" w:color="auto" w:fill="808080" w:themeFill="background1" w:themeFillShade="80"/>
          </w:tcPr>
          <w:p w14:paraId="76BFB076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808080" w:themeFill="background1" w:themeFillShade="80"/>
          </w:tcPr>
          <w:p w14:paraId="32E19C60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1438CBF2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808080" w:themeFill="background1" w:themeFillShade="80"/>
          </w:tcPr>
          <w:p w14:paraId="61F4B7D0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D811DF" w:rsidRPr="005000E4" w14:paraId="44C8313C" w14:textId="77777777" w:rsidTr="00823AC5">
        <w:tc>
          <w:tcPr>
            <w:tcW w:w="1905" w:type="dxa"/>
            <w:shd w:val="clear" w:color="auto" w:fill="auto"/>
          </w:tcPr>
          <w:p w14:paraId="21757150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Personal Financial Literacy</w:t>
            </w:r>
          </w:p>
        </w:tc>
        <w:tc>
          <w:tcPr>
            <w:tcW w:w="1376" w:type="dxa"/>
            <w:shd w:val="clear" w:color="auto" w:fill="auto"/>
          </w:tcPr>
          <w:p w14:paraId="3188DF68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AEF6E59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 Financial Literacy</w:t>
            </w:r>
          </w:p>
        </w:tc>
        <w:tc>
          <w:tcPr>
            <w:tcW w:w="1261" w:type="dxa"/>
            <w:shd w:val="clear" w:color="auto" w:fill="auto"/>
          </w:tcPr>
          <w:p w14:paraId="7E6936CD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  <w:shd w:val="clear" w:color="auto" w:fill="auto"/>
          </w:tcPr>
          <w:p w14:paraId="25685B06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  <w:shd w:val="clear" w:color="auto" w:fill="auto"/>
          </w:tcPr>
          <w:p w14:paraId="2F78B518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4F15AAA1" w14:textId="77777777" w:rsidR="00D811DF" w:rsidRDefault="00D811DF" w:rsidP="00B41448">
      <w:pPr>
        <w:spacing w:after="0" w:line="240" w:lineRule="auto"/>
        <w:rPr>
          <w:sz w:val="24"/>
          <w:szCs w:val="24"/>
        </w:rPr>
      </w:pPr>
    </w:p>
    <w:p w14:paraId="0D3FC88B" w14:textId="77777777" w:rsidR="00D811DF" w:rsidRDefault="00D811DF" w:rsidP="00B41448">
      <w:pPr>
        <w:spacing w:after="0" w:line="240" w:lineRule="auto"/>
        <w:rPr>
          <w:sz w:val="24"/>
          <w:szCs w:val="24"/>
        </w:rPr>
      </w:pPr>
    </w:p>
    <w:p w14:paraId="62FD3F1B" w14:textId="77777777" w:rsidR="005000E4" w:rsidRPr="005000E4" w:rsidRDefault="005000E4" w:rsidP="00B41448">
      <w:pPr>
        <w:spacing w:after="0" w:line="240" w:lineRule="auto"/>
        <w:rPr>
          <w:b/>
          <w:sz w:val="28"/>
          <w:szCs w:val="28"/>
          <w:u w:val="single"/>
        </w:rPr>
      </w:pPr>
      <w:r w:rsidRPr="005000E4">
        <w:rPr>
          <w:b/>
          <w:sz w:val="28"/>
          <w:szCs w:val="28"/>
          <w:u w:val="single"/>
        </w:rPr>
        <w:t>Georgia Role Play Only Events</w:t>
      </w:r>
      <w:r w:rsidR="00616F66">
        <w:rPr>
          <w:b/>
          <w:sz w:val="28"/>
          <w:szCs w:val="28"/>
          <w:u w:val="single"/>
        </w:rPr>
        <w:t xml:space="preserve"> (role play only)</w:t>
      </w:r>
    </w:p>
    <w:p w14:paraId="286ADB02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530"/>
        <w:gridCol w:w="1260"/>
        <w:gridCol w:w="1260"/>
        <w:gridCol w:w="1458"/>
      </w:tblGrid>
      <w:tr w:rsidR="005000E4" w:rsidRPr="005000E4" w14:paraId="5D9E5B2F" w14:textId="77777777" w:rsidTr="00BE14AB">
        <w:tc>
          <w:tcPr>
            <w:tcW w:w="1908" w:type="dxa"/>
            <w:shd w:val="clear" w:color="auto" w:fill="808080" w:themeFill="background1" w:themeFillShade="80"/>
          </w:tcPr>
          <w:p w14:paraId="26609A4B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Role Play Only Events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630BFC6C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14:paraId="5DDF9885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14:paraId="65EB05A0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14:paraId="0443A6C4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458" w:type="dxa"/>
            <w:shd w:val="clear" w:color="auto" w:fill="808080" w:themeFill="background1" w:themeFillShade="80"/>
          </w:tcPr>
          <w:p w14:paraId="3261664D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5000E4" w:rsidRPr="005000E4" w14:paraId="1890B4B2" w14:textId="77777777" w:rsidTr="00BE14AB">
        <w:tc>
          <w:tcPr>
            <w:tcW w:w="1908" w:type="dxa"/>
          </w:tcPr>
          <w:p w14:paraId="1F1CF14B" w14:textId="33A68C95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Theme</w:t>
            </w:r>
            <w:r w:rsidR="005000E4" w:rsidRPr="00616F66">
              <w:rPr>
                <w:sz w:val="18"/>
                <w:lang w:eastAsia="zh-CN"/>
              </w:rPr>
              <w:t xml:space="preserve"> Speech</w:t>
            </w:r>
          </w:p>
        </w:tc>
        <w:tc>
          <w:tcPr>
            <w:tcW w:w="1440" w:type="dxa"/>
          </w:tcPr>
          <w:p w14:paraId="34618E35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0" w:type="dxa"/>
          </w:tcPr>
          <w:p w14:paraId="1D99576E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1EBBD813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275D24D3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Prepared in Advance</w:t>
            </w:r>
          </w:p>
        </w:tc>
        <w:tc>
          <w:tcPr>
            <w:tcW w:w="1458" w:type="dxa"/>
          </w:tcPr>
          <w:p w14:paraId="3B5A76EA" w14:textId="0B4FAC9C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min.</w:t>
            </w:r>
          </w:p>
        </w:tc>
      </w:tr>
      <w:tr w:rsidR="005000E4" w:rsidRPr="005000E4" w14:paraId="4E571837" w14:textId="77777777" w:rsidTr="00BE14AB">
        <w:tc>
          <w:tcPr>
            <w:tcW w:w="1908" w:type="dxa"/>
          </w:tcPr>
          <w:p w14:paraId="0270C14C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Job Interview</w:t>
            </w:r>
          </w:p>
        </w:tc>
        <w:tc>
          <w:tcPr>
            <w:tcW w:w="1440" w:type="dxa"/>
          </w:tcPr>
          <w:p w14:paraId="3AB42FAA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0" w:type="dxa"/>
          </w:tcPr>
          <w:p w14:paraId="2D95694C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57F55F9A" w14:textId="29996E53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Cover Letter and Resume</w:t>
            </w:r>
          </w:p>
        </w:tc>
        <w:tc>
          <w:tcPr>
            <w:tcW w:w="1260" w:type="dxa"/>
          </w:tcPr>
          <w:p w14:paraId="7B616C5C" w14:textId="35110E84" w:rsidR="005000E4" w:rsidRPr="00616F66" w:rsidRDefault="00FE6A9A" w:rsidP="00FE6A9A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N/A</w:t>
            </w:r>
          </w:p>
        </w:tc>
        <w:tc>
          <w:tcPr>
            <w:tcW w:w="1458" w:type="dxa"/>
          </w:tcPr>
          <w:p w14:paraId="63870852" w14:textId="0A9D8762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 min.</w:t>
            </w:r>
          </w:p>
        </w:tc>
      </w:tr>
    </w:tbl>
    <w:p w14:paraId="7E48DB6E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sectPr w:rsidR="005000E4" w:rsidSect="00616F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C"/>
    <w:rsid w:val="00061D15"/>
    <w:rsid w:val="000C666C"/>
    <w:rsid w:val="00122E0F"/>
    <w:rsid w:val="001C0932"/>
    <w:rsid w:val="00297643"/>
    <w:rsid w:val="005000E4"/>
    <w:rsid w:val="00545E1B"/>
    <w:rsid w:val="005B2AFA"/>
    <w:rsid w:val="0060337C"/>
    <w:rsid w:val="00616F66"/>
    <w:rsid w:val="00626923"/>
    <w:rsid w:val="006E2F59"/>
    <w:rsid w:val="00790DF3"/>
    <w:rsid w:val="007D1707"/>
    <w:rsid w:val="00815FA2"/>
    <w:rsid w:val="008E1064"/>
    <w:rsid w:val="00917153"/>
    <w:rsid w:val="00B00E79"/>
    <w:rsid w:val="00B41448"/>
    <w:rsid w:val="00C65581"/>
    <w:rsid w:val="00D21D24"/>
    <w:rsid w:val="00D811DF"/>
    <w:rsid w:val="00DA201C"/>
    <w:rsid w:val="00E74019"/>
    <w:rsid w:val="00F56AE6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5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E79"/>
    <w:pPr>
      <w:spacing w:after="0" w:line="240" w:lineRule="auto"/>
      <w:ind w:right="115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dcterms:created xsi:type="dcterms:W3CDTF">2024-09-12T13:40:00Z</dcterms:created>
  <dcterms:modified xsi:type="dcterms:W3CDTF">2024-09-12T13:40:00Z</dcterms:modified>
</cp:coreProperties>
</file>